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365" w:rsidRDefault="00CA5365" w:rsidP="00612FB4">
      <w:pPr>
        <w:spacing w:before="96" w:after="120" w:line="360" w:lineRule="atLeast"/>
        <w:rPr>
          <w:rFonts w:ascii="Arial" w:eastAsia="Times New Roman" w:hAnsi="Arial" w:cs="Arial"/>
          <w:color w:val="000000"/>
          <w:sz w:val="20"/>
          <w:szCs w:val="20"/>
          <w:lang w:val="en"/>
        </w:rPr>
      </w:pPr>
      <w:r>
        <w:rPr>
          <w:rFonts w:ascii="Arial" w:eastAsia="Times New Roman" w:hAnsi="Arial" w:cs="Arial"/>
          <w:color w:val="000000"/>
          <w:sz w:val="20"/>
          <w:szCs w:val="20"/>
          <w:lang w:val="en"/>
        </w:rPr>
        <w:t>Please note, .NET 4.5 or higher is required.   The MSI installer will prompt the user to install the .NET 4.5 framework if a compatible version is not detected on a computer.</w:t>
      </w:r>
      <w:r w:rsidR="004A1755">
        <w:rPr>
          <w:rFonts w:ascii="Arial" w:eastAsia="Times New Roman" w:hAnsi="Arial" w:cs="Arial"/>
          <w:color w:val="000000"/>
          <w:sz w:val="20"/>
          <w:szCs w:val="20"/>
          <w:lang w:val="en"/>
        </w:rPr>
        <w:t xml:space="preserve"> </w:t>
      </w:r>
      <w:bookmarkStart w:id="0" w:name="_GoBack"/>
      <w:bookmarkEnd w:id="0"/>
    </w:p>
    <w:p w:rsidR="00612FB4" w:rsidRDefault="00612FB4" w:rsidP="00612FB4">
      <w:pPr>
        <w:spacing w:before="96" w:after="120" w:line="360" w:lineRule="atLeast"/>
        <w:rPr>
          <w:rFonts w:ascii="Arial" w:eastAsia="Times New Roman" w:hAnsi="Arial" w:cs="Arial"/>
          <w:color w:val="000000"/>
          <w:sz w:val="20"/>
          <w:szCs w:val="20"/>
          <w:lang w:val="en"/>
        </w:rPr>
      </w:pPr>
      <w:r w:rsidRPr="00612FB4">
        <w:rPr>
          <w:rFonts w:ascii="Arial" w:eastAsia="Times New Roman" w:hAnsi="Arial" w:cs="Arial"/>
          <w:color w:val="000000"/>
          <w:sz w:val="20"/>
          <w:szCs w:val="20"/>
          <w:lang w:val="en"/>
        </w:rPr>
        <w:t xml:space="preserve">The </w:t>
      </w:r>
      <w:proofErr w:type="spellStart"/>
      <w:r w:rsidRPr="00612FB4">
        <w:rPr>
          <w:rFonts w:ascii="Arial" w:eastAsia="Times New Roman" w:hAnsi="Arial" w:cs="Arial"/>
          <w:color w:val="000000"/>
          <w:sz w:val="20"/>
          <w:szCs w:val="20"/>
          <w:lang w:val="en"/>
        </w:rPr>
        <w:t>Alertus</w:t>
      </w:r>
      <w:proofErr w:type="spellEnd"/>
      <w:r w:rsidRPr="00612FB4">
        <w:rPr>
          <w:rFonts w:ascii="Arial" w:eastAsia="Times New Roman" w:hAnsi="Arial" w:cs="Arial"/>
          <w:color w:val="000000"/>
          <w:sz w:val="20"/>
          <w:szCs w:val="20"/>
          <w:lang w:val="en"/>
        </w:rPr>
        <w:t xml:space="preserve"> Desktop client is installed on Microsoft Windows based computers using a standard MSI installer file along with a required xml configuration file and a recommended logo image file. This format provides flexibility such that it can be manually installed by a user or installed using all types of desktop management tool. </w:t>
      </w:r>
    </w:p>
    <w:p w:rsidR="0052378A" w:rsidRPr="00612FB4" w:rsidRDefault="0052378A" w:rsidP="00612FB4">
      <w:pPr>
        <w:spacing w:before="96" w:after="120" w:line="360" w:lineRule="atLeast"/>
        <w:rPr>
          <w:rFonts w:ascii="Arial" w:eastAsia="Times New Roman" w:hAnsi="Arial" w:cs="Arial"/>
          <w:color w:val="000000"/>
          <w:sz w:val="20"/>
          <w:szCs w:val="20"/>
          <w:lang w:val="en"/>
        </w:rPr>
      </w:pPr>
      <w:r>
        <w:rPr>
          <w:rFonts w:ascii="Arial" w:eastAsia="Times New Roman" w:hAnsi="Arial" w:cs="Arial"/>
          <w:color w:val="000000"/>
          <w:sz w:val="20"/>
          <w:szCs w:val="20"/>
          <w:lang w:val="en"/>
        </w:rPr>
        <w:t>Summary:   Copy</w:t>
      </w:r>
      <w:r w:rsidR="006B45AB">
        <w:rPr>
          <w:rFonts w:ascii="Arial" w:eastAsia="Times New Roman" w:hAnsi="Arial" w:cs="Arial"/>
          <w:color w:val="000000"/>
          <w:sz w:val="20"/>
          <w:szCs w:val="20"/>
          <w:lang w:val="en"/>
        </w:rPr>
        <w:t xml:space="preserve"> the</w:t>
      </w:r>
      <w:r>
        <w:rPr>
          <w:rFonts w:ascii="Arial" w:eastAsia="Times New Roman" w:hAnsi="Arial" w:cs="Arial"/>
          <w:color w:val="000000"/>
          <w:sz w:val="20"/>
          <w:szCs w:val="20"/>
          <w:lang w:val="en"/>
        </w:rPr>
        <w:t xml:space="preserve"> .</w:t>
      </w:r>
      <w:proofErr w:type="spellStart"/>
      <w:r>
        <w:rPr>
          <w:rFonts w:ascii="Arial" w:eastAsia="Times New Roman" w:hAnsi="Arial" w:cs="Arial"/>
          <w:color w:val="000000"/>
          <w:sz w:val="20"/>
          <w:szCs w:val="20"/>
          <w:lang w:val="en"/>
        </w:rPr>
        <w:t>msi</w:t>
      </w:r>
      <w:proofErr w:type="spellEnd"/>
      <w:r>
        <w:rPr>
          <w:rFonts w:ascii="Arial" w:eastAsia="Times New Roman" w:hAnsi="Arial" w:cs="Arial"/>
          <w:color w:val="000000"/>
          <w:sz w:val="20"/>
          <w:szCs w:val="20"/>
          <w:lang w:val="en"/>
        </w:rPr>
        <w:t xml:space="preserve"> file, </w:t>
      </w:r>
      <w:proofErr w:type="spellStart"/>
      <w:r>
        <w:rPr>
          <w:rFonts w:ascii="Arial" w:eastAsia="Times New Roman" w:hAnsi="Arial" w:cs="Arial"/>
          <w:color w:val="000000"/>
          <w:sz w:val="20"/>
          <w:szCs w:val="20"/>
          <w:lang w:val="en"/>
        </w:rPr>
        <w:t>config</w:t>
      </w:r>
      <w:proofErr w:type="spellEnd"/>
      <w:r>
        <w:rPr>
          <w:rFonts w:ascii="Arial" w:eastAsia="Times New Roman" w:hAnsi="Arial" w:cs="Arial"/>
          <w:color w:val="000000"/>
          <w:sz w:val="20"/>
          <w:szCs w:val="20"/>
          <w:lang w:val="en"/>
        </w:rPr>
        <w:t xml:space="preserve"> file, and the logo1.jpg to a temporary directory, and execute the </w:t>
      </w:r>
      <w:proofErr w:type="spellStart"/>
      <w:r>
        <w:rPr>
          <w:rFonts w:ascii="Arial" w:eastAsia="Times New Roman" w:hAnsi="Arial" w:cs="Arial"/>
          <w:color w:val="000000"/>
          <w:sz w:val="20"/>
          <w:szCs w:val="20"/>
          <w:lang w:val="en"/>
        </w:rPr>
        <w:t>msi</w:t>
      </w:r>
      <w:proofErr w:type="spellEnd"/>
      <w:r>
        <w:rPr>
          <w:rFonts w:ascii="Arial" w:eastAsia="Times New Roman" w:hAnsi="Arial" w:cs="Arial"/>
          <w:color w:val="000000"/>
          <w:sz w:val="20"/>
          <w:szCs w:val="20"/>
          <w:lang w:val="en"/>
        </w:rPr>
        <w:t>.</w:t>
      </w:r>
    </w:p>
    <w:p w:rsidR="00612FB4" w:rsidRPr="00612FB4" w:rsidRDefault="00612FB4" w:rsidP="00612FB4">
      <w:pPr>
        <w:spacing w:before="96" w:after="120" w:line="360" w:lineRule="atLeast"/>
        <w:rPr>
          <w:rFonts w:ascii="Arial" w:eastAsia="Times New Roman" w:hAnsi="Arial" w:cs="Arial"/>
          <w:color w:val="000000"/>
          <w:sz w:val="20"/>
          <w:szCs w:val="20"/>
          <w:lang w:val="en"/>
        </w:rPr>
      </w:pPr>
      <w:r w:rsidRPr="00612FB4">
        <w:rPr>
          <w:rFonts w:ascii="Arial" w:eastAsia="Times New Roman" w:hAnsi="Arial" w:cs="Arial"/>
          <w:color w:val="000000"/>
          <w:sz w:val="20"/>
          <w:szCs w:val="20"/>
          <w:lang w:val="en"/>
        </w:rPr>
        <w:t xml:space="preserve">In order to automate the installation process, the MSI file is invoked via the command line. Typically, this type of install is driven by some sort of type of Enterprise Desktop Management solution. Relevant command line options are discussed below. </w:t>
      </w:r>
    </w:p>
    <w:p w:rsidR="00612FB4" w:rsidRPr="00612FB4" w:rsidRDefault="00612FB4" w:rsidP="00612FB4">
      <w:pPr>
        <w:spacing w:before="96" w:after="120" w:line="360" w:lineRule="atLeast"/>
        <w:rPr>
          <w:rFonts w:ascii="Arial" w:eastAsia="Times New Roman" w:hAnsi="Arial" w:cs="Arial"/>
          <w:color w:val="000000"/>
          <w:sz w:val="20"/>
          <w:szCs w:val="20"/>
          <w:lang w:val="en"/>
        </w:rPr>
      </w:pPr>
    </w:p>
    <w:tbl>
      <w:tblPr>
        <w:tblW w:w="0" w:type="auto"/>
        <w:tblCellSpacing w:w="15" w:type="dxa"/>
        <w:tblInd w:w="720" w:type="dxa"/>
        <w:tblBorders>
          <w:top w:val="single" w:sz="6" w:space="0" w:color="FFD600"/>
          <w:left w:val="single" w:sz="48" w:space="0" w:color="FFD600"/>
          <w:bottom w:val="single" w:sz="6" w:space="0" w:color="FFD600"/>
          <w:right w:val="single" w:sz="6" w:space="0" w:color="FFD600"/>
        </w:tblBorders>
        <w:shd w:val="clear" w:color="auto" w:fill="FFFF99"/>
        <w:tblCellMar>
          <w:top w:w="12" w:type="dxa"/>
          <w:left w:w="120" w:type="dxa"/>
          <w:bottom w:w="12" w:type="dxa"/>
          <w:right w:w="120" w:type="dxa"/>
        </w:tblCellMar>
        <w:tblLook w:val="04A0" w:firstRow="1" w:lastRow="0" w:firstColumn="1" w:lastColumn="0" w:noHBand="0" w:noVBand="1"/>
      </w:tblPr>
      <w:tblGrid>
        <w:gridCol w:w="1005"/>
        <w:gridCol w:w="7567"/>
      </w:tblGrid>
      <w:tr w:rsidR="00612FB4" w:rsidRPr="00612FB4" w:rsidTr="00612FB4">
        <w:trPr>
          <w:tblCellSpacing w:w="15" w:type="dxa"/>
        </w:trPr>
        <w:tc>
          <w:tcPr>
            <w:tcW w:w="960" w:type="dxa"/>
            <w:shd w:val="clear" w:color="auto" w:fill="FFFF99"/>
            <w:vAlign w:val="center"/>
            <w:hideMark/>
          </w:tcPr>
          <w:p w:rsidR="00612FB4" w:rsidRPr="00612FB4" w:rsidRDefault="00612FB4" w:rsidP="00612FB4">
            <w:pPr>
              <w:spacing w:before="120" w:after="120" w:line="240" w:lineRule="auto"/>
              <w:rPr>
                <w:rFonts w:ascii="Arial" w:eastAsia="Times New Roman" w:hAnsi="Arial" w:cs="Arial"/>
                <w:color w:val="000000"/>
                <w:sz w:val="20"/>
                <w:szCs w:val="20"/>
              </w:rPr>
            </w:pPr>
            <w:r w:rsidRPr="00612FB4">
              <w:rPr>
                <w:rFonts w:ascii="Arial" w:eastAsia="Times New Roman" w:hAnsi="Arial" w:cs="Arial"/>
                <w:noProof/>
                <w:color w:val="002BB8"/>
                <w:sz w:val="20"/>
                <w:szCs w:val="20"/>
              </w:rPr>
              <w:drawing>
                <wp:inline distT="0" distB="0" distL="0" distR="0">
                  <wp:extent cx="304800" cy="304800"/>
                  <wp:effectExtent l="0" t="0" r="0" b="0"/>
                  <wp:docPr id="1" name="Picture 1" descr="Icon lull alert 32.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 lull alert 32.p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0" w:type="auto"/>
            <w:shd w:val="clear" w:color="auto" w:fill="FFFF99"/>
            <w:vAlign w:val="center"/>
            <w:hideMark/>
          </w:tcPr>
          <w:p w:rsidR="00612FB4" w:rsidRPr="00612FB4" w:rsidRDefault="00612FB4" w:rsidP="00612FB4">
            <w:pPr>
              <w:spacing w:before="120" w:after="120" w:line="240" w:lineRule="auto"/>
              <w:rPr>
                <w:rFonts w:ascii="Arial" w:eastAsia="Times New Roman" w:hAnsi="Arial" w:cs="Arial"/>
                <w:color w:val="000000"/>
                <w:sz w:val="20"/>
                <w:szCs w:val="20"/>
              </w:rPr>
            </w:pPr>
            <w:r w:rsidRPr="00612FB4">
              <w:rPr>
                <w:rFonts w:ascii="Arial" w:eastAsia="Times New Roman" w:hAnsi="Arial" w:cs="Arial"/>
                <w:color w:val="000000"/>
                <w:sz w:val="20"/>
                <w:szCs w:val="20"/>
              </w:rPr>
              <w:t>When defining the installation job in your Enterprise Desktop Manager, make sure it copies all the necessary files (i.e. the MSI, the .gif files, and the .</w:t>
            </w:r>
            <w:proofErr w:type="spellStart"/>
            <w:r w:rsidRPr="00612FB4">
              <w:rPr>
                <w:rFonts w:ascii="Arial" w:eastAsia="Times New Roman" w:hAnsi="Arial" w:cs="Arial"/>
                <w:color w:val="000000"/>
                <w:sz w:val="20"/>
                <w:szCs w:val="20"/>
              </w:rPr>
              <w:t>config</w:t>
            </w:r>
            <w:proofErr w:type="spellEnd"/>
            <w:r w:rsidRPr="00612FB4">
              <w:rPr>
                <w:rFonts w:ascii="Arial" w:eastAsia="Times New Roman" w:hAnsi="Arial" w:cs="Arial"/>
                <w:color w:val="000000"/>
                <w:sz w:val="20"/>
                <w:szCs w:val="20"/>
              </w:rPr>
              <w:t xml:space="preserve">) to the same directory on the target computer before starting the install. The customized </w:t>
            </w:r>
            <w:proofErr w:type="spellStart"/>
            <w:r w:rsidRPr="00612FB4">
              <w:rPr>
                <w:rFonts w:ascii="Arial" w:eastAsia="Times New Roman" w:hAnsi="Arial" w:cs="Arial"/>
                <w:color w:val="000000"/>
                <w:sz w:val="20"/>
                <w:szCs w:val="20"/>
              </w:rPr>
              <w:t>config</w:t>
            </w:r>
            <w:proofErr w:type="spellEnd"/>
            <w:r w:rsidRPr="00612FB4">
              <w:rPr>
                <w:rFonts w:ascii="Arial" w:eastAsia="Times New Roman" w:hAnsi="Arial" w:cs="Arial"/>
                <w:color w:val="000000"/>
                <w:sz w:val="20"/>
                <w:szCs w:val="20"/>
              </w:rPr>
              <w:t xml:space="preserve"> files must be located in the same directory as the MSI when it's executed in order to have them overwrite the default ones. </w:t>
            </w:r>
          </w:p>
        </w:tc>
      </w:tr>
    </w:tbl>
    <w:p w:rsidR="00612FB4" w:rsidRPr="00612FB4" w:rsidRDefault="00612FB4" w:rsidP="00612FB4">
      <w:pPr>
        <w:spacing w:before="96" w:after="120" w:line="360" w:lineRule="atLeast"/>
        <w:rPr>
          <w:rFonts w:ascii="Arial" w:eastAsia="Times New Roman" w:hAnsi="Arial" w:cs="Arial"/>
          <w:color w:val="000000"/>
          <w:sz w:val="20"/>
          <w:szCs w:val="20"/>
          <w:lang w:val="en"/>
        </w:rPr>
      </w:pPr>
    </w:p>
    <w:p w:rsidR="00612FB4" w:rsidRPr="00612FB4" w:rsidRDefault="00612FB4" w:rsidP="00612FB4">
      <w:pPr>
        <w:spacing w:before="100" w:beforeAutospacing="1" w:after="72" w:line="240" w:lineRule="auto"/>
        <w:outlineLvl w:val="5"/>
        <w:rPr>
          <w:rFonts w:ascii="Arial" w:eastAsia="Times New Roman" w:hAnsi="Arial" w:cs="Arial"/>
          <w:b/>
          <w:bCs/>
          <w:color w:val="000000"/>
          <w:sz w:val="20"/>
          <w:szCs w:val="20"/>
          <w:lang w:val="en"/>
        </w:rPr>
      </w:pPr>
      <w:r w:rsidRPr="00612FB4">
        <w:rPr>
          <w:rFonts w:ascii="Arial" w:eastAsia="Times New Roman" w:hAnsi="Arial" w:cs="Arial"/>
          <w:b/>
          <w:bCs/>
          <w:color w:val="000000"/>
          <w:sz w:val="20"/>
          <w:szCs w:val="20"/>
          <w:lang w:val="en"/>
        </w:rPr>
        <w:t xml:space="preserve">Quiet / Passive Mode </w:t>
      </w:r>
    </w:p>
    <w:p w:rsidR="00612FB4" w:rsidRPr="00612FB4" w:rsidRDefault="00612FB4" w:rsidP="00612FB4">
      <w:pPr>
        <w:spacing w:before="96" w:after="120" w:line="360" w:lineRule="atLeast"/>
        <w:rPr>
          <w:rFonts w:ascii="Arial" w:eastAsia="Times New Roman" w:hAnsi="Arial" w:cs="Arial"/>
          <w:color w:val="000000"/>
          <w:sz w:val="20"/>
          <w:szCs w:val="20"/>
          <w:lang w:val="en"/>
        </w:rPr>
      </w:pPr>
      <w:r w:rsidRPr="00612FB4">
        <w:rPr>
          <w:rFonts w:ascii="Arial" w:eastAsia="Times New Roman" w:hAnsi="Arial" w:cs="Arial"/>
          <w:color w:val="000000"/>
          <w:sz w:val="20"/>
          <w:szCs w:val="20"/>
          <w:lang w:val="en"/>
        </w:rPr>
        <w:t xml:space="preserve">In order to automate the process, one of the following command line switches must be used. This does not require the user to specify an installation location or accept the license agreement. </w:t>
      </w:r>
    </w:p>
    <w:p w:rsidR="00612FB4" w:rsidRPr="00612FB4" w:rsidRDefault="00612FB4" w:rsidP="00612FB4">
      <w:pPr>
        <w:numPr>
          <w:ilvl w:val="0"/>
          <w:numId w:val="1"/>
        </w:numPr>
        <w:spacing w:before="100" w:beforeAutospacing="1" w:after="24" w:line="360" w:lineRule="atLeast"/>
        <w:ind w:left="384"/>
        <w:rPr>
          <w:rFonts w:ascii="Arial" w:eastAsia="Times New Roman" w:hAnsi="Arial" w:cs="Arial"/>
          <w:color w:val="000000"/>
          <w:sz w:val="20"/>
          <w:szCs w:val="20"/>
          <w:lang w:val="en"/>
        </w:rPr>
      </w:pPr>
      <w:r w:rsidRPr="00612FB4">
        <w:rPr>
          <w:rFonts w:ascii="Arial" w:eastAsia="Times New Roman" w:hAnsi="Arial" w:cs="Arial"/>
          <w:color w:val="000000"/>
          <w:sz w:val="20"/>
          <w:szCs w:val="20"/>
          <w:lang w:val="en"/>
        </w:rPr>
        <w:t xml:space="preserve">/quiet - Quiet Mode, no user interaction or any progress indicators shown. </w:t>
      </w:r>
    </w:p>
    <w:p w:rsidR="00612FB4" w:rsidRPr="00612FB4" w:rsidRDefault="00612FB4" w:rsidP="00612FB4">
      <w:pPr>
        <w:numPr>
          <w:ilvl w:val="0"/>
          <w:numId w:val="1"/>
        </w:numPr>
        <w:spacing w:before="100" w:beforeAutospacing="1" w:after="24" w:line="360" w:lineRule="atLeast"/>
        <w:ind w:left="384"/>
        <w:rPr>
          <w:rFonts w:ascii="Arial" w:eastAsia="Times New Roman" w:hAnsi="Arial" w:cs="Arial"/>
          <w:color w:val="000000"/>
          <w:sz w:val="20"/>
          <w:szCs w:val="20"/>
          <w:lang w:val="en"/>
        </w:rPr>
      </w:pPr>
      <w:r w:rsidRPr="00612FB4">
        <w:rPr>
          <w:rFonts w:ascii="Arial" w:eastAsia="Times New Roman" w:hAnsi="Arial" w:cs="Arial"/>
          <w:color w:val="000000"/>
          <w:sz w:val="20"/>
          <w:szCs w:val="20"/>
          <w:lang w:val="en"/>
        </w:rPr>
        <w:t xml:space="preserve">/passive - Passive Mode, no user interaction but shows a progress bar. </w:t>
      </w:r>
    </w:p>
    <w:p w:rsidR="00612FB4" w:rsidRPr="00612FB4" w:rsidRDefault="00612FB4" w:rsidP="00612FB4">
      <w:pPr>
        <w:pBdr>
          <w:top w:val="single" w:sz="6" w:space="11" w:color="B6D7EF"/>
          <w:left w:val="single" w:sz="6" w:space="11" w:color="B6D7EF"/>
          <w:bottom w:val="single" w:sz="6" w:space="11" w:color="B6D7EF"/>
          <w:right w:val="single" w:sz="6" w:space="11" w:color="B6D7EF"/>
        </w:pBdr>
        <w:shd w:val="clear" w:color="auto" w:fill="E0EE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75" w:line="285" w:lineRule="atLeast"/>
        <w:rPr>
          <w:rFonts w:ascii="Courier New" w:eastAsia="Times New Roman" w:hAnsi="Courier New" w:cs="Courier New"/>
          <w:color w:val="000000"/>
          <w:sz w:val="20"/>
          <w:szCs w:val="20"/>
          <w:lang w:val="en"/>
        </w:rPr>
      </w:pPr>
      <w:proofErr w:type="spellStart"/>
      <w:proofErr w:type="gramStart"/>
      <w:r w:rsidRPr="00612FB4">
        <w:rPr>
          <w:rFonts w:ascii="Courier New" w:eastAsia="Times New Roman" w:hAnsi="Courier New" w:cs="Courier New"/>
          <w:color w:val="000000"/>
          <w:sz w:val="20"/>
          <w:szCs w:val="20"/>
          <w:lang w:val="en"/>
        </w:rPr>
        <w:t>msiexec</w:t>
      </w:r>
      <w:proofErr w:type="spellEnd"/>
      <w:proofErr w:type="gramEnd"/>
      <w:r w:rsidRPr="00612FB4">
        <w:rPr>
          <w:rFonts w:ascii="Courier New" w:eastAsia="Times New Roman" w:hAnsi="Courier New" w:cs="Courier New"/>
          <w:color w:val="000000"/>
          <w:sz w:val="20"/>
          <w:szCs w:val="20"/>
          <w:lang w:val="en"/>
        </w:rPr>
        <w:t xml:space="preserve"> /I alertus-desktopalert.msi /quiet</w:t>
      </w:r>
    </w:p>
    <w:p w:rsidR="00612FB4" w:rsidRPr="00612FB4" w:rsidRDefault="00612FB4" w:rsidP="00612FB4">
      <w:pPr>
        <w:pBdr>
          <w:top w:val="single" w:sz="6" w:space="11" w:color="B6D7EF"/>
          <w:left w:val="single" w:sz="6" w:space="11" w:color="B6D7EF"/>
          <w:bottom w:val="single" w:sz="6" w:space="11" w:color="B6D7EF"/>
          <w:right w:val="single" w:sz="6" w:space="11" w:color="B6D7EF"/>
        </w:pBdr>
        <w:shd w:val="clear" w:color="auto" w:fill="E0EE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75" w:line="285" w:lineRule="atLeast"/>
        <w:rPr>
          <w:rFonts w:ascii="Courier New" w:eastAsia="Times New Roman" w:hAnsi="Courier New" w:cs="Courier New"/>
          <w:color w:val="000000"/>
          <w:sz w:val="20"/>
          <w:szCs w:val="20"/>
          <w:lang w:val="en"/>
        </w:rPr>
      </w:pPr>
      <w:r w:rsidRPr="00612FB4">
        <w:rPr>
          <w:rFonts w:ascii="Courier New" w:eastAsia="Times New Roman" w:hAnsi="Courier New" w:cs="Courier New"/>
          <w:color w:val="000000"/>
          <w:sz w:val="20"/>
          <w:szCs w:val="20"/>
          <w:lang w:val="en"/>
        </w:rPr>
        <w:t>-OR-</w:t>
      </w:r>
    </w:p>
    <w:p w:rsidR="00612FB4" w:rsidRPr="00612FB4" w:rsidRDefault="00612FB4" w:rsidP="00612FB4">
      <w:pPr>
        <w:pBdr>
          <w:top w:val="single" w:sz="6" w:space="11" w:color="B6D7EF"/>
          <w:left w:val="single" w:sz="6" w:space="11" w:color="B6D7EF"/>
          <w:bottom w:val="single" w:sz="6" w:space="11" w:color="B6D7EF"/>
          <w:right w:val="single" w:sz="6" w:space="11" w:color="B6D7EF"/>
        </w:pBdr>
        <w:shd w:val="clear" w:color="auto" w:fill="E0EE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75" w:line="285" w:lineRule="atLeast"/>
        <w:rPr>
          <w:rFonts w:ascii="Courier New" w:eastAsia="Times New Roman" w:hAnsi="Courier New" w:cs="Courier New"/>
          <w:color w:val="000000"/>
          <w:sz w:val="20"/>
          <w:szCs w:val="20"/>
          <w:lang w:val="en"/>
        </w:rPr>
      </w:pPr>
      <w:proofErr w:type="spellStart"/>
      <w:proofErr w:type="gramStart"/>
      <w:r w:rsidRPr="00612FB4">
        <w:rPr>
          <w:rFonts w:ascii="Courier New" w:eastAsia="Times New Roman" w:hAnsi="Courier New" w:cs="Courier New"/>
          <w:color w:val="000000"/>
          <w:sz w:val="20"/>
          <w:szCs w:val="20"/>
          <w:lang w:val="en"/>
        </w:rPr>
        <w:t>msiexec</w:t>
      </w:r>
      <w:proofErr w:type="spellEnd"/>
      <w:proofErr w:type="gramEnd"/>
      <w:r w:rsidRPr="00612FB4">
        <w:rPr>
          <w:rFonts w:ascii="Courier New" w:eastAsia="Times New Roman" w:hAnsi="Courier New" w:cs="Courier New"/>
          <w:color w:val="000000"/>
          <w:sz w:val="20"/>
          <w:szCs w:val="20"/>
          <w:lang w:val="en"/>
        </w:rPr>
        <w:t xml:space="preserve"> /I alertus-desktopalert.msi /passive</w:t>
      </w:r>
    </w:p>
    <w:p w:rsidR="00DA75AD" w:rsidRDefault="004A1755"/>
    <w:p w:rsidR="0052378A" w:rsidRDefault="0052378A"/>
    <w:sectPr w:rsidR="005237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w:pict>
  </w:numPicBullet>
  <w:numPicBullet w:numPicBulletId="1">
    <w:pict>
      <v:shape id="_x0000_i1028" type="#_x0000_t75" style="width:3in;height:3in" o:bullet="t"/>
    </w:pict>
  </w:numPicBullet>
  <w:abstractNum w:abstractNumId="0" w15:restartNumberingAfterBreak="0">
    <w:nsid w:val="6BA27EC4"/>
    <w:multiLevelType w:val="multilevel"/>
    <w:tmpl w:val="DA4E658E"/>
    <w:lvl w:ilvl="0">
      <w:start w:val="1"/>
      <w:numFmt w:val="bullet"/>
      <w:lvlText w:val=""/>
      <w:lvlPicBulletId w:val="0"/>
      <w:lvlJc w:val="left"/>
      <w:pPr>
        <w:tabs>
          <w:tab w:val="num" w:pos="720"/>
        </w:tabs>
        <w:ind w:left="720" w:hanging="360"/>
      </w:pPr>
      <w:rPr>
        <w:rFonts w:ascii="Wingdings" w:hAnsi="Wingdings" w:hint="default"/>
        <w:sz w:val="20"/>
      </w:rPr>
    </w:lvl>
    <w:lvl w:ilvl="1" w:tentative="1">
      <w:start w:val="1"/>
      <w:numFmt w:val="bullet"/>
      <w:lvlText w:val=""/>
      <w:lvlPicBulletId w:val="1"/>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FB4"/>
    <w:rsid w:val="004A1755"/>
    <w:rsid w:val="004C4D79"/>
    <w:rsid w:val="0052378A"/>
    <w:rsid w:val="00612FB4"/>
    <w:rsid w:val="006B45AB"/>
    <w:rsid w:val="00806CC2"/>
    <w:rsid w:val="00CA5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5A67D000-82B3-486B-AD9E-6906FD4FE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612FB4"/>
    <w:pPr>
      <w:pBdr>
        <w:top w:val="single" w:sz="6" w:space="11" w:color="B6D7EF"/>
        <w:left w:val="single" w:sz="6" w:space="11" w:color="B6D7EF"/>
        <w:bottom w:val="single" w:sz="6" w:space="11" w:color="B6D7EF"/>
        <w:right w:val="single" w:sz="6" w:space="11" w:color="B6D7EF"/>
      </w:pBdr>
      <w:shd w:val="clear" w:color="auto" w:fill="E0EE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75" w:line="285" w:lineRule="atLeas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12FB4"/>
    <w:rPr>
      <w:rFonts w:ascii="Courier New" w:eastAsia="Times New Roman" w:hAnsi="Courier New" w:cs="Courier New"/>
      <w:sz w:val="20"/>
      <w:szCs w:val="20"/>
      <w:shd w:val="clear" w:color="auto" w:fill="E0EEF8"/>
    </w:rPr>
  </w:style>
  <w:style w:type="paragraph" w:styleId="NormalWeb">
    <w:name w:val="Normal (Web)"/>
    <w:basedOn w:val="Normal"/>
    <w:uiPriority w:val="99"/>
    <w:semiHidden/>
    <w:unhideWhenUsed/>
    <w:rsid w:val="00612FB4"/>
    <w:pPr>
      <w:spacing w:before="96" w:after="120" w:line="360" w:lineRule="atLeast"/>
    </w:pPr>
    <w:rPr>
      <w:rFonts w:ascii="Times New Roman" w:eastAsia="Times New Roman" w:hAnsi="Times New Roman" w:cs="Times New Roman"/>
      <w:sz w:val="24"/>
      <w:szCs w:val="24"/>
    </w:rPr>
  </w:style>
  <w:style w:type="character" w:customStyle="1" w:styleId="mw-headline">
    <w:name w:val="mw-headline"/>
    <w:basedOn w:val="DefaultParagraphFont"/>
    <w:rsid w:val="00612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952903">
      <w:bodyDiv w:val="1"/>
      <w:marLeft w:val="0"/>
      <w:marRight w:val="0"/>
      <w:marTop w:val="0"/>
      <w:marBottom w:val="0"/>
      <w:divBdr>
        <w:top w:val="none" w:sz="0" w:space="0" w:color="auto"/>
        <w:left w:val="none" w:sz="0" w:space="0" w:color="auto"/>
        <w:bottom w:val="none" w:sz="0" w:space="0" w:color="auto"/>
        <w:right w:val="none" w:sz="0" w:space="0" w:color="auto"/>
      </w:divBdr>
      <w:divsChild>
        <w:div w:id="1431705152">
          <w:marLeft w:val="0"/>
          <w:marRight w:val="0"/>
          <w:marTop w:val="0"/>
          <w:marBottom w:val="0"/>
          <w:divBdr>
            <w:top w:val="none" w:sz="0" w:space="0" w:color="auto"/>
            <w:left w:val="none" w:sz="0" w:space="0" w:color="auto"/>
            <w:bottom w:val="none" w:sz="0" w:space="0" w:color="auto"/>
            <w:right w:val="none" w:sz="0" w:space="0" w:color="auto"/>
          </w:divBdr>
          <w:divsChild>
            <w:div w:id="1030840569">
              <w:marLeft w:val="0"/>
              <w:marRight w:val="0"/>
              <w:marTop w:val="0"/>
              <w:marBottom w:val="0"/>
              <w:divBdr>
                <w:top w:val="none" w:sz="0" w:space="0" w:color="auto"/>
                <w:left w:val="none" w:sz="0" w:space="0" w:color="auto"/>
                <w:bottom w:val="none" w:sz="0" w:space="0" w:color="auto"/>
                <w:right w:val="none" w:sz="0" w:space="0" w:color="auto"/>
              </w:divBdr>
              <w:divsChild>
                <w:div w:id="1115365143">
                  <w:marLeft w:val="0"/>
                  <w:marRight w:val="0"/>
                  <w:marTop w:val="0"/>
                  <w:marBottom w:val="0"/>
                  <w:divBdr>
                    <w:top w:val="none" w:sz="0" w:space="0" w:color="auto"/>
                    <w:left w:val="none" w:sz="0" w:space="0" w:color="auto"/>
                    <w:bottom w:val="none" w:sz="0" w:space="0" w:color="auto"/>
                    <w:right w:val="none" w:sz="0" w:space="0" w:color="auto"/>
                  </w:divBdr>
                  <w:divsChild>
                    <w:div w:id="89882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support.alertus.com/support/images/6/6f/Icon_lull_alert_32.p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UC Irvine</Company>
  <LinksUpToDate>false</LinksUpToDate>
  <CharactersWithSpaces>1712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Paje</dc:creator>
  <cp:keywords/>
  <dc:description/>
  <cp:lastModifiedBy>Jeremy Paje</cp:lastModifiedBy>
  <cp:revision>5</cp:revision>
  <dcterms:created xsi:type="dcterms:W3CDTF">2016-04-27T15:33:00Z</dcterms:created>
  <dcterms:modified xsi:type="dcterms:W3CDTF">2016-04-29T18:26:00Z</dcterms:modified>
</cp:coreProperties>
</file>